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jc w:val="right"/>
        <w:rPr>
          <w:rFonts w:eastAsia="宋体"/>
          <w:sz w:val="16"/>
          <w:szCs w:val="16"/>
          <w:highlight w:val="none"/>
          <w:lang w:eastAsia="zh-CN"/>
        </w:rPr>
      </w:pPr>
      <w:r>
        <w:rPr>
          <w:rFonts w:hint="eastAsia" w:eastAsia="宋体"/>
          <w:sz w:val="16"/>
          <w:szCs w:val="16"/>
          <w:highlight w:val="none"/>
          <w:lang w:val="en-US" w:eastAsia="zh-CN"/>
        </w:rPr>
        <w:t>Journal of Comprehensive Business Administration Research</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hint="eastAsia" w:eastAsia="宋体"/>
          <w:color w:val="0070C0"/>
          <w:sz w:val="16"/>
          <w:szCs w:val="16"/>
          <w:highlight w:val="none"/>
          <w:lang w:val="en-US" w:eastAsia="zh-CN"/>
        </w:rPr>
        <w:t>JCBAR</w:t>
      </w:r>
      <w:bookmarkStart w:id="0" w:name="_GoBack"/>
      <w:bookmarkEnd w:id="0"/>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val="en-US" w:eastAsia="zh-CN"/>
      </w:rPr>
      <w:t>Journal of Comprehensive Business Administration Research</w:t>
    </w:r>
    <w:r>
      <w:rPr>
        <w:rFonts w:cs="Times New Roman"/>
        <w:sz w:val="20"/>
        <w:szCs w:val="20"/>
        <w:lang w:eastAsia="zh-CN"/>
      </w:rPr>
      <w:t xml:space="preserve">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A56CEF"/>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B64C09"/>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3317</Words>
  <Characters>20072</Characters>
  <Lines>104</Lines>
  <Paragraphs>29</Paragraphs>
  <TotalTime>8</TotalTime>
  <ScaleCrop>false</ScaleCrop>
  <LinksUpToDate>false</LinksUpToDate>
  <CharactersWithSpaces>23386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BVP</cp:lastModifiedBy>
  <dcterms:modified xsi:type="dcterms:W3CDTF">2026-09-21T07:25:53Z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eyJoZGlkIjoiZDI2OTAzN2MzNWVhMWQyMDk1ZmFjNzgwNjg5MmQxZTciLCJ1c2VySWQiOiIxNTE3MTM5MzAxIn0=</vt:lpwstr>
  </property>
</Properties>
</file>